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3FFB2" w14:textId="3BBADFC5" w:rsidR="00645524" w:rsidRDefault="00645524">
      <w:pPr>
        <w:rPr>
          <w:rFonts w:ascii="Lato" w:hAnsi="Lato"/>
          <w:color w:val="1D1D1B"/>
          <w:sz w:val="42"/>
          <w:szCs w:val="42"/>
          <w:shd w:val="clear" w:color="auto" w:fill="FFFFFF"/>
        </w:rPr>
      </w:pPr>
      <w:r>
        <w:rPr>
          <w:rFonts w:ascii="Lato" w:hAnsi="Lato"/>
          <w:color w:val="1D1D1B"/>
          <w:sz w:val="42"/>
          <w:szCs w:val="42"/>
          <w:shd w:val="clear" w:color="auto" w:fill="FFFFFF"/>
        </w:rPr>
        <w:t xml:space="preserve"> </w:t>
      </w:r>
      <w:r w:rsidR="00134C95" w:rsidRPr="007515C2">
        <w:rPr>
          <w:noProof/>
        </w:rPr>
        <w:drawing>
          <wp:inline distT="0" distB="0" distL="0" distR="0" wp14:anchorId="0B275E23" wp14:editId="257D507C">
            <wp:extent cx="1120140" cy="1340596"/>
            <wp:effectExtent l="0" t="0" r="3810" b="0"/>
            <wp:docPr id="1026" name="Picture 2" descr="Mały sportowi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Mały sportowie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68" cy="1368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/>
          <w:color w:val="1D1D1B"/>
          <w:sz w:val="42"/>
          <w:szCs w:val="42"/>
          <w:shd w:val="clear" w:color="auto" w:fill="FFFFFF"/>
        </w:rPr>
        <w:t xml:space="preserve">     </w:t>
      </w:r>
    </w:p>
    <w:p w14:paraId="18E5123C" w14:textId="77777777" w:rsidR="00645524" w:rsidRDefault="00645524">
      <w:pPr>
        <w:rPr>
          <w:rFonts w:ascii="Lato" w:hAnsi="Lato"/>
          <w:color w:val="1D1D1B"/>
          <w:sz w:val="42"/>
          <w:szCs w:val="42"/>
          <w:shd w:val="clear" w:color="auto" w:fill="FFFFFF"/>
        </w:rPr>
      </w:pPr>
    </w:p>
    <w:p w14:paraId="3FEE0734" w14:textId="4F03EEFC" w:rsidR="002F69F6" w:rsidRPr="00792991" w:rsidRDefault="00645524" w:rsidP="00645524">
      <w:pPr>
        <w:jc w:val="center"/>
        <w:rPr>
          <w:rFonts w:cstheme="minorHAnsi"/>
          <w:b/>
          <w:bCs/>
          <w:color w:val="1D1D1B"/>
          <w:sz w:val="42"/>
          <w:szCs w:val="42"/>
          <w:shd w:val="clear" w:color="auto" w:fill="FFFFFF"/>
        </w:rPr>
      </w:pPr>
      <w:r w:rsidRPr="00792991">
        <w:rPr>
          <w:rFonts w:cstheme="minorHAnsi"/>
          <w:b/>
          <w:bCs/>
          <w:color w:val="1D1D1B"/>
          <w:sz w:val="42"/>
          <w:szCs w:val="42"/>
          <w:shd w:val="clear" w:color="auto" w:fill="FFFFFF"/>
        </w:rPr>
        <w:t xml:space="preserve">Standardy ochrony dzieci w Przedszkolu nr </w:t>
      </w:r>
      <w:r w:rsidR="00240154">
        <w:rPr>
          <w:rFonts w:cstheme="minorHAnsi"/>
          <w:b/>
          <w:bCs/>
          <w:color w:val="1D1D1B"/>
          <w:sz w:val="42"/>
          <w:szCs w:val="42"/>
          <w:shd w:val="clear" w:color="auto" w:fill="FFFFFF"/>
        </w:rPr>
        <w:t>136</w:t>
      </w:r>
      <w:r w:rsidR="00D95BCD">
        <w:rPr>
          <w:rFonts w:cstheme="minorHAnsi"/>
          <w:b/>
          <w:bCs/>
          <w:color w:val="1D1D1B"/>
          <w:sz w:val="42"/>
          <w:szCs w:val="42"/>
          <w:shd w:val="clear" w:color="auto" w:fill="FFFFFF"/>
        </w:rPr>
        <w:t xml:space="preserve"> „Mały Sportowiec”</w:t>
      </w:r>
    </w:p>
    <w:p w14:paraId="55BB568A" w14:textId="0EF3D32A" w:rsidR="00645524" w:rsidRPr="00792991" w:rsidRDefault="00645524" w:rsidP="00645524">
      <w:pPr>
        <w:rPr>
          <w:rFonts w:cstheme="minorHAnsi"/>
          <w:b/>
          <w:bCs/>
          <w:sz w:val="28"/>
          <w:szCs w:val="28"/>
        </w:rPr>
      </w:pPr>
    </w:p>
    <w:p w14:paraId="3AF89C5E" w14:textId="0AD15E1B" w:rsidR="00645524" w:rsidRPr="00792991" w:rsidRDefault="00645524" w:rsidP="00792991">
      <w:pPr>
        <w:jc w:val="both"/>
        <w:rPr>
          <w:rFonts w:cstheme="minorHAnsi"/>
          <w:b/>
          <w:bCs/>
          <w:sz w:val="28"/>
          <w:szCs w:val="28"/>
        </w:rPr>
      </w:pPr>
      <w:r w:rsidRPr="00792991">
        <w:rPr>
          <w:rFonts w:cstheme="minorHAnsi"/>
          <w:b/>
          <w:bCs/>
          <w:sz w:val="28"/>
          <w:szCs w:val="28"/>
        </w:rPr>
        <w:t>Podstawa prawna:</w:t>
      </w:r>
    </w:p>
    <w:p w14:paraId="523C7138" w14:textId="6C676928" w:rsidR="00645524" w:rsidRPr="00645524" w:rsidRDefault="00792991" w:rsidP="00792991">
      <w:pPr>
        <w:rPr>
          <w:rFonts w:cstheme="minorHAnsi"/>
        </w:rPr>
      </w:pPr>
      <w:r w:rsidRPr="00202007">
        <w:rPr>
          <w:rFonts w:eastAsia="Times New Roman" w:cstheme="minorHAnsi"/>
          <w:color w:val="323232"/>
          <w:sz w:val="24"/>
          <w:szCs w:val="24"/>
        </w:rPr>
        <w:t>• Konwencja o prawach dziecka przyjęta przez Zgromadzenie Ogólne Narodów Zjednoczonych dnia 20 listopada 1989 r. (Dz. U. z 1991r</w:t>
      </w:r>
      <w:r>
        <w:rPr>
          <w:rFonts w:eastAsia="Times New Roman" w:cstheme="minorHAnsi"/>
          <w:color w:val="323232"/>
          <w:sz w:val="24"/>
          <w:szCs w:val="24"/>
        </w:rPr>
        <w:t xml:space="preserve">. Nr 120, poz. 526 z </w:t>
      </w:r>
      <w:proofErr w:type="spellStart"/>
      <w:r>
        <w:rPr>
          <w:rFonts w:eastAsia="Times New Roman" w:cstheme="minorHAnsi"/>
          <w:color w:val="323232"/>
          <w:sz w:val="24"/>
          <w:szCs w:val="24"/>
        </w:rPr>
        <w:t>późn</w:t>
      </w:r>
      <w:proofErr w:type="spellEnd"/>
      <w:r>
        <w:rPr>
          <w:rFonts w:eastAsia="Times New Roman" w:cstheme="minorHAnsi"/>
          <w:color w:val="323232"/>
          <w:sz w:val="24"/>
          <w:szCs w:val="24"/>
        </w:rPr>
        <w:t>. zm.)</w:t>
      </w:r>
      <w:r w:rsidRPr="00202007">
        <w:rPr>
          <w:rFonts w:eastAsia="Times New Roman" w:cstheme="minorHAnsi"/>
          <w:color w:val="323232"/>
          <w:sz w:val="24"/>
          <w:szCs w:val="24"/>
        </w:rPr>
        <w:br/>
        <w:t xml:space="preserve">• Konstytucja Rzeczypospolitej Polskiej z dnia 2 kwietnia 1997 r. (Dz. </w:t>
      </w:r>
      <w:r>
        <w:rPr>
          <w:rFonts w:eastAsia="Times New Roman" w:cstheme="minorHAnsi"/>
          <w:color w:val="323232"/>
          <w:sz w:val="24"/>
          <w:szCs w:val="24"/>
        </w:rPr>
        <w:t xml:space="preserve">U. Nr 78, poz. 483 </w:t>
      </w:r>
      <w:r>
        <w:rPr>
          <w:rFonts w:eastAsia="Times New Roman" w:cstheme="minorHAnsi"/>
          <w:color w:val="323232"/>
          <w:sz w:val="24"/>
          <w:szCs w:val="24"/>
        </w:rPr>
        <w:br/>
        <w:t xml:space="preserve">z </w:t>
      </w:r>
      <w:proofErr w:type="spellStart"/>
      <w:r>
        <w:rPr>
          <w:rFonts w:eastAsia="Times New Roman" w:cstheme="minorHAnsi"/>
          <w:color w:val="323232"/>
          <w:sz w:val="24"/>
          <w:szCs w:val="24"/>
        </w:rPr>
        <w:t>późn</w:t>
      </w:r>
      <w:proofErr w:type="spellEnd"/>
      <w:r>
        <w:rPr>
          <w:rFonts w:eastAsia="Times New Roman" w:cstheme="minorHAnsi"/>
          <w:color w:val="323232"/>
          <w:sz w:val="24"/>
          <w:szCs w:val="24"/>
        </w:rPr>
        <w:t>. zm.)</w:t>
      </w:r>
      <w:r w:rsidRPr="00202007">
        <w:rPr>
          <w:rFonts w:eastAsia="Times New Roman" w:cstheme="minorHAnsi"/>
          <w:color w:val="323232"/>
          <w:sz w:val="24"/>
          <w:szCs w:val="24"/>
        </w:rPr>
        <w:br/>
        <w:t>• Ustawa z dnia 25 lutego 1964 r. Kodeks rodzinny i opiekuńczy (t</w:t>
      </w:r>
      <w:r>
        <w:rPr>
          <w:rFonts w:eastAsia="Times New Roman" w:cstheme="minorHAnsi"/>
          <w:color w:val="323232"/>
          <w:sz w:val="24"/>
          <w:szCs w:val="24"/>
        </w:rPr>
        <w:t>.j. Dz. U. z 2020 r. poz. 1359)</w:t>
      </w:r>
      <w:r w:rsidRPr="00202007">
        <w:rPr>
          <w:rFonts w:eastAsia="Times New Roman" w:cstheme="minorHAnsi"/>
          <w:color w:val="323232"/>
          <w:sz w:val="24"/>
          <w:szCs w:val="24"/>
        </w:rPr>
        <w:br/>
        <w:t>• Ustawa z dnia 28 lipca 2023 r. o zmianie ustawy - Kodeks rodzinny i opiekuńczy oraz niektórych i</w:t>
      </w:r>
      <w:r>
        <w:rPr>
          <w:rFonts w:eastAsia="Times New Roman" w:cstheme="minorHAnsi"/>
          <w:color w:val="323232"/>
          <w:sz w:val="24"/>
          <w:szCs w:val="24"/>
        </w:rPr>
        <w:t>nnych ustaw (Dz. U. poz. 1606).</w:t>
      </w:r>
      <w:r w:rsidRPr="00202007">
        <w:rPr>
          <w:rFonts w:eastAsia="Times New Roman" w:cstheme="minorHAnsi"/>
          <w:color w:val="323232"/>
          <w:sz w:val="24"/>
          <w:szCs w:val="24"/>
        </w:rPr>
        <w:br/>
        <w:t>• Ustawa z dnia 13 maja 2016 r. o przeciwdziałaniu zagrożeniom przestępczością na tle seksualnym (t.j. Dz. U.</w:t>
      </w:r>
      <w:r>
        <w:rPr>
          <w:rFonts w:eastAsia="Times New Roman" w:cstheme="minorHAnsi"/>
          <w:color w:val="323232"/>
          <w:sz w:val="24"/>
          <w:szCs w:val="24"/>
        </w:rPr>
        <w:t xml:space="preserve"> z 2023 r. poz. 31 z </w:t>
      </w:r>
      <w:proofErr w:type="spellStart"/>
      <w:r>
        <w:rPr>
          <w:rFonts w:eastAsia="Times New Roman" w:cstheme="minorHAnsi"/>
          <w:color w:val="323232"/>
          <w:sz w:val="24"/>
          <w:szCs w:val="24"/>
        </w:rPr>
        <w:t>późn</w:t>
      </w:r>
      <w:proofErr w:type="spellEnd"/>
      <w:r>
        <w:rPr>
          <w:rFonts w:eastAsia="Times New Roman" w:cstheme="minorHAnsi"/>
          <w:color w:val="323232"/>
          <w:sz w:val="24"/>
          <w:szCs w:val="24"/>
        </w:rPr>
        <w:t>. zm.)</w:t>
      </w:r>
      <w:r w:rsidRPr="00202007">
        <w:rPr>
          <w:rFonts w:eastAsia="Times New Roman" w:cstheme="minorHAnsi"/>
          <w:color w:val="323232"/>
          <w:sz w:val="24"/>
          <w:szCs w:val="24"/>
        </w:rPr>
        <w:br/>
        <w:t>• Ustawa z dnia 29 lipca 2005 r. o przeciwdziałaniu przemocy domowej (t.</w:t>
      </w:r>
      <w:r>
        <w:rPr>
          <w:rFonts w:eastAsia="Times New Roman" w:cstheme="minorHAnsi"/>
          <w:color w:val="323232"/>
          <w:sz w:val="24"/>
          <w:szCs w:val="24"/>
        </w:rPr>
        <w:t>j. Dz. U. z 2021 r. poz. 1249).</w:t>
      </w:r>
      <w:r w:rsidRPr="00202007">
        <w:rPr>
          <w:rFonts w:eastAsia="Times New Roman" w:cstheme="minorHAnsi"/>
          <w:color w:val="323232"/>
          <w:sz w:val="24"/>
          <w:szCs w:val="24"/>
        </w:rPr>
        <w:br/>
        <w:t>• Ustawa z dnia 6 czerwca 1997 r. Kodeks karny (t.j. Dz. U. z 2022 r.</w:t>
      </w:r>
      <w:r>
        <w:rPr>
          <w:rFonts w:eastAsia="Times New Roman" w:cstheme="minorHAnsi"/>
          <w:color w:val="323232"/>
          <w:sz w:val="24"/>
          <w:szCs w:val="24"/>
        </w:rPr>
        <w:t xml:space="preserve"> poz. 1138 z </w:t>
      </w:r>
      <w:proofErr w:type="spellStart"/>
      <w:r>
        <w:rPr>
          <w:rFonts w:eastAsia="Times New Roman" w:cstheme="minorHAnsi"/>
          <w:color w:val="323232"/>
          <w:sz w:val="24"/>
          <w:szCs w:val="24"/>
        </w:rPr>
        <w:t>późn</w:t>
      </w:r>
      <w:proofErr w:type="spellEnd"/>
      <w:r>
        <w:rPr>
          <w:rFonts w:eastAsia="Times New Roman" w:cstheme="minorHAnsi"/>
          <w:color w:val="323232"/>
          <w:sz w:val="24"/>
          <w:szCs w:val="24"/>
        </w:rPr>
        <w:t>. zm.).</w:t>
      </w:r>
      <w:r w:rsidRPr="00202007">
        <w:rPr>
          <w:rFonts w:eastAsia="Times New Roman" w:cstheme="minorHAnsi"/>
          <w:color w:val="323232"/>
          <w:sz w:val="24"/>
          <w:szCs w:val="24"/>
        </w:rPr>
        <w:br/>
        <w:t xml:space="preserve">• Ustawa z dnia 6 czerwca 1997 r. Kodeks postępowania karnego (t.j. Dz. U. z </w:t>
      </w:r>
      <w:r>
        <w:rPr>
          <w:rFonts w:eastAsia="Times New Roman" w:cstheme="minorHAnsi"/>
          <w:color w:val="323232"/>
          <w:sz w:val="24"/>
          <w:szCs w:val="24"/>
        </w:rPr>
        <w:t xml:space="preserve">2022 r. poz. 1375 z </w:t>
      </w:r>
      <w:proofErr w:type="spellStart"/>
      <w:r>
        <w:rPr>
          <w:rFonts w:eastAsia="Times New Roman" w:cstheme="minorHAnsi"/>
          <w:color w:val="323232"/>
          <w:sz w:val="24"/>
          <w:szCs w:val="24"/>
        </w:rPr>
        <w:t>późn</w:t>
      </w:r>
      <w:proofErr w:type="spellEnd"/>
      <w:r>
        <w:rPr>
          <w:rFonts w:eastAsia="Times New Roman" w:cstheme="minorHAnsi"/>
          <w:color w:val="323232"/>
          <w:sz w:val="24"/>
          <w:szCs w:val="24"/>
        </w:rPr>
        <w:t>. zm.).</w:t>
      </w:r>
      <w:r w:rsidRPr="00202007">
        <w:rPr>
          <w:rFonts w:eastAsia="Times New Roman" w:cstheme="minorHAnsi"/>
          <w:color w:val="323232"/>
          <w:sz w:val="24"/>
          <w:szCs w:val="24"/>
        </w:rPr>
        <w:br/>
        <w:t xml:space="preserve">• Ustawa z dnia 23 kwietnia 1964 r. Kodeks cywilny (t.j. Dz. U. z 2022 r. poz. </w:t>
      </w:r>
      <w:r>
        <w:rPr>
          <w:rFonts w:eastAsia="Times New Roman" w:cstheme="minorHAnsi"/>
          <w:color w:val="323232"/>
          <w:sz w:val="24"/>
          <w:szCs w:val="24"/>
        </w:rPr>
        <w:t xml:space="preserve">1360 z </w:t>
      </w:r>
      <w:proofErr w:type="spellStart"/>
      <w:r>
        <w:rPr>
          <w:rFonts w:eastAsia="Times New Roman" w:cstheme="minorHAnsi"/>
          <w:color w:val="323232"/>
          <w:sz w:val="24"/>
          <w:szCs w:val="24"/>
        </w:rPr>
        <w:t>późn</w:t>
      </w:r>
      <w:proofErr w:type="spellEnd"/>
      <w:r>
        <w:rPr>
          <w:rFonts w:eastAsia="Times New Roman" w:cstheme="minorHAnsi"/>
          <w:color w:val="323232"/>
          <w:sz w:val="24"/>
          <w:szCs w:val="24"/>
        </w:rPr>
        <w:t>. zm.) -art. 23 i 24</w:t>
      </w:r>
      <w:r w:rsidRPr="00202007">
        <w:rPr>
          <w:rFonts w:eastAsia="Times New Roman" w:cstheme="minorHAnsi"/>
          <w:color w:val="323232"/>
          <w:sz w:val="24"/>
          <w:szCs w:val="24"/>
        </w:rPr>
        <w:br/>
        <w:t xml:space="preserve">• Ustawa z dnia 17 listopada 1964 r. Kodeks postępowania cywilnego (t.j. Dz. U. z 2023 r. poz. 1550 z </w:t>
      </w:r>
      <w:proofErr w:type="spellStart"/>
      <w:r w:rsidRPr="00202007">
        <w:rPr>
          <w:rFonts w:eastAsia="Times New Roman" w:cstheme="minorHAnsi"/>
          <w:color w:val="323232"/>
          <w:sz w:val="24"/>
          <w:szCs w:val="24"/>
        </w:rPr>
        <w:t>późn</w:t>
      </w:r>
      <w:proofErr w:type="spellEnd"/>
      <w:r w:rsidRPr="00202007">
        <w:rPr>
          <w:rFonts w:eastAsia="Times New Roman" w:cstheme="minorHAnsi"/>
          <w:color w:val="323232"/>
          <w:sz w:val="24"/>
          <w:szCs w:val="24"/>
        </w:rPr>
        <w:t>. zm.).</w:t>
      </w:r>
    </w:p>
    <w:p w14:paraId="18292407" w14:textId="392B02C9" w:rsidR="00645524" w:rsidRPr="00645524" w:rsidRDefault="00645524" w:rsidP="00645524">
      <w:pPr>
        <w:jc w:val="center"/>
        <w:rPr>
          <w:rFonts w:cstheme="minorHAnsi"/>
        </w:rPr>
      </w:pPr>
    </w:p>
    <w:p w14:paraId="42169CAE" w14:textId="77777777" w:rsidR="00645524" w:rsidRPr="00645524" w:rsidRDefault="00645524" w:rsidP="00792991">
      <w:pPr>
        <w:rPr>
          <w:rFonts w:cstheme="minorHAnsi"/>
        </w:rPr>
      </w:pPr>
    </w:p>
    <w:p w14:paraId="2B8FC34D" w14:textId="77777777" w:rsidR="00792991" w:rsidRDefault="00792991" w:rsidP="00645524">
      <w:pPr>
        <w:jc w:val="center"/>
        <w:rPr>
          <w:rFonts w:cstheme="minorHAnsi"/>
        </w:rPr>
      </w:pPr>
    </w:p>
    <w:p w14:paraId="20DF691F" w14:textId="77777777" w:rsidR="00240154" w:rsidRDefault="00240154" w:rsidP="00D95BCD">
      <w:pPr>
        <w:rPr>
          <w:rFonts w:cstheme="minorHAnsi"/>
        </w:rPr>
      </w:pPr>
    </w:p>
    <w:p w14:paraId="48F9180F" w14:textId="35D09976" w:rsidR="00645524" w:rsidRPr="00645524" w:rsidRDefault="00645524" w:rsidP="00645524">
      <w:pPr>
        <w:jc w:val="center"/>
        <w:rPr>
          <w:rFonts w:cstheme="minorHAnsi"/>
        </w:rPr>
      </w:pPr>
      <w:r w:rsidRPr="00645524">
        <w:rPr>
          <w:rFonts w:cstheme="minorHAnsi"/>
        </w:rPr>
        <w:t>Wrocław, luty 2024 r.</w:t>
      </w:r>
    </w:p>
    <w:p w14:paraId="26D127DA" w14:textId="4336D09E" w:rsidR="00645524" w:rsidRPr="00792991" w:rsidRDefault="00240154" w:rsidP="00BF0F10">
      <w:pPr>
        <w:ind w:firstLine="708"/>
        <w:rPr>
          <w:rFonts w:eastAsia="Times New Roman" w:cstheme="minorHAnsi"/>
          <w:b/>
          <w:bCs/>
          <w:color w:val="1D1D1B"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color w:val="1D1D1B"/>
          <w:sz w:val="28"/>
          <w:szCs w:val="28"/>
          <w:lang w:eastAsia="pl-PL"/>
        </w:rPr>
        <w:br w:type="page"/>
      </w:r>
      <w:r w:rsidR="00645524" w:rsidRPr="00792991">
        <w:rPr>
          <w:rFonts w:eastAsia="Times New Roman" w:cstheme="minorHAnsi"/>
          <w:b/>
          <w:bCs/>
          <w:color w:val="1D1D1B"/>
          <w:sz w:val="28"/>
          <w:szCs w:val="28"/>
          <w:lang w:eastAsia="pl-PL"/>
        </w:rPr>
        <w:lastRenderedPageBreak/>
        <w:t>Standardy ochrony dzieci przed krzywdzeniem to zbiór zasad, które pomagają stworzyć bezpieczne i przyjazne środowisko w przedszkolu podczas wszelkich działań na rzecz dzieci.</w:t>
      </w:r>
    </w:p>
    <w:p w14:paraId="765CB2F4" w14:textId="7EAC270E" w:rsidR="00645524" w:rsidRPr="00645524" w:rsidRDefault="00645524" w:rsidP="00792991">
      <w:pPr>
        <w:jc w:val="both"/>
        <w:rPr>
          <w:rFonts w:cstheme="minorHAnsi"/>
        </w:rPr>
      </w:pPr>
    </w:p>
    <w:p w14:paraId="2D6334DB" w14:textId="51EF7745" w:rsidR="00645524" w:rsidRPr="00645524" w:rsidRDefault="00645524" w:rsidP="00792991">
      <w:pPr>
        <w:jc w:val="both"/>
        <w:rPr>
          <w:rFonts w:cstheme="minorHAnsi"/>
        </w:rPr>
      </w:pPr>
    </w:p>
    <w:p w14:paraId="6ABF775E" w14:textId="41B5A4A0" w:rsidR="00645524" w:rsidRPr="00792991" w:rsidRDefault="00645524" w:rsidP="00792991">
      <w:pPr>
        <w:jc w:val="both"/>
        <w:rPr>
          <w:rFonts w:cstheme="minorHAnsi"/>
          <w:sz w:val="24"/>
          <w:szCs w:val="24"/>
        </w:rPr>
      </w:pPr>
      <w:r w:rsidRPr="00792991">
        <w:rPr>
          <w:rFonts w:cstheme="minorHAnsi"/>
          <w:sz w:val="24"/>
          <w:szCs w:val="24"/>
        </w:rPr>
        <w:t xml:space="preserve">Wskaźniki </w:t>
      </w:r>
      <w:r w:rsidR="002A1A9B" w:rsidRPr="00792991">
        <w:rPr>
          <w:rFonts w:cstheme="minorHAnsi"/>
          <w:sz w:val="24"/>
          <w:szCs w:val="24"/>
        </w:rPr>
        <w:t xml:space="preserve">przestrzegania </w:t>
      </w:r>
      <w:r w:rsidRPr="00792991">
        <w:rPr>
          <w:rFonts w:cstheme="minorHAnsi"/>
          <w:sz w:val="24"/>
          <w:szCs w:val="24"/>
        </w:rPr>
        <w:t>standardów</w:t>
      </w:r>
      <w:r w:rsidR="002A1A9B" w:rsidRPr="00792991">
        <w:rPr>
          <w:rFonts w:cstheme="minorHAnsi"/>
          <w:sz w:val="24"/>
          <w:szCs w:val="24"/>
        </w:rPr>
        <w:t>:</w:t>
      </w:r>
    </w:p>
    <w:p w14:paraId="6EBFDCE0" w14:textId="45DE5B74" w:rsidR="00645524" w:rsidRDefault="002A1A9B" w:rsidP="002E6452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D1D1B"/>
          <w:sz w:val="24"/>
          <w:szCs w:val="24"/>
          <w:lang w:eastAsia="pl-PL"/>
        </w:rPr>
      </w:pPr>
      <w:r w:rsidRPr="002A1A9B">
        <w:rPr>
          <w:rFonts w:eastAsia="Times New Roman" w:cstheme="minorHAnsi"/>
          <w:color w:val="1D1D1B"/>
          <w:sz w:val="24"/>
          <w:szCs w:val="24"/>
          <w:lang w:eastAsia="pl-PL"/>
        </w:rPr>
        <w:t xml:space="preserve">W Przedszkolu nr </w:t>
      </w:r>
      <w:r w:rsidR="00FB6154">
        <w:rPr>
          <w:rFonts w:eastAsia="Times New Roman" w:cstheme="minorHAnsi"/>
          <w:color w:val="1D1D1B"/>
          <w:sz w:val="24"/>
          <w:szCs w:val="24"/>
          <w:lang w:eastAsia="pl-PL"/>
        </w:rPr>
        <w:t>136</w:t>
      </w:r>
      <w:r w:rsidRPr="002A1A9B">
        <w:rPr>
          <w:rFonts w:eastAsia="Times New Roman" w:cstheme="minorHAnsi"/>
          <w:color w:val="1D1D1B"/>
          <w:sz w:val="24"/>
          <w:szCs w:val="24"/>
          <w:lang w:eastAsia="pl-PL"/>
        </w:rPr>
        <w:t xml:space="preserve"> </w:t>
      </w:r>
      <w:r w:rsidR="00645524" w:rsidRPr="002A1A9B">
        <w:rPr>
          <w:rFonts w:eastAsia="Times New Roman" w:cstheme="minorHAnsi"/>
          <w:color w:val="1D1D1B"/>
          <w:sz w:val="24"/>
          <w:szCs w:val="24"/>
          <w:lang w:eastAsia="pl-PL"/>
        </w:rPr>
        <w:t>nie pracują osoby mogące zagrażać bezpieczeństwu dziecka</w:t>
      </w:r>
      <w:r w:rsidR="00B15B0C">
        <w:rPr>
          <w:rFonts w:eastAsia="Times New Roman" w:cstheme="minorHAnsi"/>
          <w:color w:val="1D1D1B"/>
          <w:sz w:val="24"/>
          <w:szCs w:val="24"/>
          <w:lang w:eastAsia="pl-PL"/>
        </w:rPr>
        <w:t>.</w:t>
      </w:r>
    </w:p>
    <w:p w14:paraId="0706A512" w14:textId="1C25B77A" w:rsidR="002A1A9B" w:rsidRDefault="002A1A9B" w:rsidP="002E6452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D1D1B"/>
          <w:sz w:val="24"/>
          <w:szCs w:val="24"/>
          <w:lang w:eastAsia="pl-PL"/>
        </w:rPr>
      </w:pPr>
      <w:r>
        <w:rPr>
          <w:rFonts w:eastAsia="Times New Roman" w:cstheme="minorHAnsi"/>
          <w:color w:val="1D1D1B"/>
          <w:sz w:val="24"/>
          <w:szCs w:val="24"/>
          <w:lang w:eastAsia="pl-PL"/>
        </w:rPr>
        <w:t xml:space="preserve">W Przedszkolu nr </w:t>
      </w:r>
      <w:r w:rsidR="00B15B0C">
        <w:rPr>
          <w:rFonts w:eastAsia="Times New Roman" w:cstheme="minorHAnsi"/>
          <w:color w:val="1D1D1B"/>
          <w:sz w:val="24"/>
          <w:szCs w:val="24"/>
          <w:lang w:eastAsia="pl-PL"/>
        </w:rPr>
        <w:t>136</w:t>
      </w:r>
      <w:r>
        <w:rPr>
          <w:rFonts w:eastAsia="Times New Roman" w:cstheme="minorHAnsi"/>
          <w:color w:val="1D1D1B"/>
          <w:sz w:val="24"/>
          <w:szCs w:val="24"/>
          <w:lang w:eastAsia="pl-PL"/>
        </w:rPr>
        <w:t xml:space="preserve"> zdrowie oraz bezpieczeństwo fizyczne i psychiczne dzieci </w:t>
      </w:r>
      <w:r w:rsidR="00210901">
        <w:rPr>
          <w:rFonts w:eastAsia="Times New Roman" w:cstheme="minorHAnsi"/>
          <w:color w:val="1D1D1B"/>
          <w:sz w:val="24"/>
          <w:szCs w:val="24"/>
          <w:lang w:eastAsia="pl-PL"/>
        </w:rPr>
        <w:t xml:space="preserve">                    </w:t>
      </w:r>
      <w:r>
        <w:rPr>
          <w:rFonts w:eastAsia="Times New Roman" w:cstheme="minorHAnsi"/>
          <w:color w:val="1D1D1B"/>
          <w:sz w:val="24"/>
          <w:szCs w:val="24"/>
          <w:lang w:eastAsia="pl-PL"/>
        </w:rPr>
        <w:t>jest traktowane priorytetowo</w:t>
      </w:r>
      <w:r w:rsidR="00B15B0C">
        <w:rPr>
          <w:rFonts w:eastAsia="Times New Roman" w:cstheme="minorHAnsi"/>
          <w:color w:val="1D1D1B"/>
          <w:sz w:val="24"/>
          <w:szCs w:val="24"/>
          <w:lang w:eastAsia="pl-PL"/>
        </w:rPr>
        <w:t>.</w:t>
      </w:r>
    </w:p>
    <w:p w14:paraId="51897F13" w14:textId="00EC92BE" w:rsidR="00645524" w:rsidRDefault="002A1A9B" w:rsidP="002E6452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D1D1B"/>
          <w:sz w:val="24"/>
          <w:szCs w:val="24"/>
          <w:lang w:eastAsia="pl-PL"/>
        </w:rPr>
      </w:pPr>
      <w:r>
        <w:rPr>
          <w:rFonts w:eastAsia="Times New Roman" w:cstheme="minorHAnsi"/>
          <w:color w:val="1D1D1B"/>
          <w:sz w:val="24"/>
          <w:szCs w:val="24"/>
          <w:lang w:eastAsia="pl-PL"/>
        </w:rPr>
        <w:t>W</w:t>
      </w:r>
      <w:r w:rsidR="00645524" w:rsidRPr="002A1A9B">
        <w:rPr>
          <w:rFonts w:eastAsia="Times New Roman" w:cstheme="minorHAnsi"/>
          <w:color w:val="1D1D1B"/>
          <w:sz w:val="24"/>
          <w:szCs w:val="24"/>
          <w:lang w:eastAsia="pl-PL"/>
        </w:rPr>
        <w:t>szyscy pracownicy wiedzą, jak rozpoznawać symptomy krzywdzenia dziecka oraz jak podejmować interwencję w przypadku podejrzenia, że dziecko jest ofiarą przemocy - w placówce lub w rodzinie</w:t>
      </w:r>
      <w:r w:rsidR="00734E25">
        <w:rPr>
          <w:rFonts w:eastAsia="Times New Roman" w:cstheme="minorHAnsi"/>
          <w:color w:val="1D1D1B"/>
          <w:sz w:val="24"/>
          <w:szCs w:val="24"/>
          <w:lang w:eastAsia="pl-PL"/>
        </w:rPr>
        <w:t>.</w:t>
      </w:r>
    </w:p>
    <w:p w14:paraId="22DCE5EE" w14:textId="7D122C3D" w:rsidR="00645524" w:rsidRDefault="002A1A9B" w:rsidP="002E6452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D1D1B"/>
          <w:sz w:val="24"/>
          <w:szCs w:val="24"/>
          <w:lang w:eastAsia="pl-PL"/>
        </w:rPr>
      </w:pPr>
      <w:r>
        <w:rPr>
          <w:rFonts w:eastAsia="Times New Roman" w:cstheme="minorHAnsi"/>
          <w:color w:val="1D1D1B"/>
          <w:sz w:val="24"/>
          <w:szCs w:val="24"/>
          <w:lang w:eastAsia="pl-PL"/>
        </w:rPr>
        <w:t>W</w:t>
      </w:r>
      <w:r w:rsidR="00645524" w:rsidRPr="002A1A9B">
        <w:rPr>
          <w:rFonts w:eastAsia="Times New Roman" w:cstheme="minorHAnsi"/>
          <w:color w:val="1D1D1B"/>
          <w:sz w:val="24"/>
          <w:szCs w:val="24"/>
          <w:lang w:eastAsia="pl-PL"/>
        </w:rPr>
        <w:t xml:space="preserve">szystkie dzieci dowiadują się, jak unikać zagrożeń w kontaktach z dorosłymi </w:t>
      </w:r>
      <w:r w:rsidR="00792991">
        <w:rPr>
          <w:rFonts w:eastAsia="Times New Roman" w:cstheme="minorHAnsi"/>
          <w:color w:val="1D1D1B"/>
          <w:sz w:val="24"/>
          <w:szCs w:val="24"/>
          <w:lang w:eastAsia="pl-PL"/>
        </w:rPr>
        <w:br/>
      </w:r>
      <w:r w:rsidR="00645524" w:rsidRPr="002A1A9B">
        <w:rPr>
          <w:rFonts w:eastAsia="Times New Roman" w:cstheme="minorHAnsi"/>
          <w:color w:val="1D1D1B"/>
          <w:sz w:val="24"/>
          <w:szCs w:val="24"/>
          <w:lang w:eastAsia="pl-PL"/>
        </w:rPr>
        <w:t xml:space="preserve">i rówieśnikami - w realnym świecie oraz w </w:t>
      </w:r>
      <w:r w:rsidR="00792991">
        <w:rPr>
          <w:rFonts w:eastAsia="Times New Roman" w:cstheme="minorHAnsi"/>
          <w:color w:val="1D1D1B"/>
          <w:sz w:val="24"/>
          <w:szCs w:val="24"/>
          <w:lang w:eastAsia="pl-PL"/>
        </w:rPr>
        <w:t>I</w:t>
      </w:r>
      <w:r w:rsidR="00645524" w:rsidRPr="002A1A9B">
        <w:rPr>
          <w:rFonts w:eastAsia="Times New Roman" w:cstheme="minorHAnsi"/>
          <w:color w:val="1D1D1B"/>
          <w:sz w:val="24"/>
          <w:szCs w:val="24"/>
          <w:lang w:eastAsia="pl-PL"/>
        </w:rPr>
        <w:t>nternecie</w:t>
      </w:r>
      <w:r w:rsidR="00413A88">
        <w:rPr>
          <w:rFonts w:eastAsia="Times New Roman" w:cstheme="minorHAnsi"/>
          <w:color w:val="1D1D1B"/>
          <w:sz w:val="24"/>
          <w:szCs w:val="24"/>
          <w:lang w:eastAsia="pl-PL"/>
        </w:rPr>
        <w:t>.</w:t>
      </w:r>
    </w:p>
    <w:p w14:paraId="0F6D8FC4" w14:textId="69E7A873" w:rsidR="00645524" w:rsidRDefault="002A1A9B" w:rsidP="002E6452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D1D1B"/>
          <w:sz w:val="24"/>
          <w:szCs w:val="24"/>
          <w:lang w:eastAsia="pl-PL"/>
        </w:rPr>
      </w:pPr>
      <w:r>
        <w:rPr>
          <w:rFonts w:eastAsia="Times New Roman" w:cstheme="minorHAnsi"/>
          <w:color w:val="1D1D1B"/>
          <w:sz w:val="24"/>
          <w:szCs w:val="24"/>
          <w:lang w:eastAsia="pl-PL"/>
        </w:rPr>
        <w:t>W</w:t>
      </w:r>
      <w:r w:rsidR="00645524" w:rsidRPr="002A1A9B">
        <w:rPr>
          <w:rFonts w:eastAsia="Times New Roman" w:cstheme="minorHAnsi"/>
          <w:color w:val="1D1D1B"/>
          <w:sz w:val="24"/>
          <w:szCs w:val="24"/>
          <w:lang w:eastAsia="pl-PL"/>
        </w:rPr>
        <w:t>szystkie dzieci mają stały dostęp do informacji, gdzie szukać pomocy w trudnych sytuacjach życiowych</w:t>
      </w:r>
      <w:r w:rsidR="00E3476E">
        <w:rPr>
          <w:rFonts w:eastAsia="Times New Roman" w:cstheme="minorHAnsi"/>
          <w:color w:val="1D1D1B"/>
          <w:sz w:val="24"/>
          <w:szCs w:val="24"/>
          <w:lang w:eastAsia="pl-PL"/>
        </w:rPr>
        <w:t>.</w:t>
      </w:r>
    </w:p>
    <w:p w14:paraId="7930FD6F" w14:textId="01580D41" w:rsidR="00645524" w:rsidRPr="002A1A9B" w:rsidRDefault="002A1A9B" w:rsidP="002E6452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D1D1B"/>
          <w:sz w:val="24"/>
          <w:szCs w:val="24"/>
          <w:lang w:eastAsia="pl-PL"/>
        </w:rPr>
      </w:pPr>
      <w:r>
        <w:rPr>
          <w:rFonts w:eastAsia="Times New Roman" w:cstheme="minorHAnsi"/>
          <w:color w:val="1D1D1B"/>
          <w:sz w:val="24"/>
          <w:szCs w:val="24"/>
          <w:lang w:eastAsia="pl-PL"/>
        </w:rPr>
        <w:t>R</w:t>
      </w:r>
      <w:r w:rsidR="00645524" w:rsidRPr="002A1A9B">
        <w:rPr>
          <w:rFonts w:eastAsia="Times New Roman" w:cstheme="minorHAnsi"/>
          <w:color w:val="1D1D1B"/>
          <w:sz w:val="24"/>
          <w:szCs w:val="24"/>
          <w:lang w:eastAsia="pl-PL"/>
        </w:rPr>
        <w:t>odzice dowiadują się, jak wychowywać dziecko bez przemocy i uczyć je zasad bezpieczeństwa.</w:t>
      </w:r>
      <w:r w:rsidR="00645524" w:rsidRPr="002A1A9B">
        <w:rPr>
          <w:rFonts w:eastAsia="Times New Roman" w:cstheme="minorHAnsi"/>
          <w:color w:val="1D1D1B"/>
          <w:sz w:val="24"/>
          <w:szCs w:val="24"/>
          <w:lang w:eastAsia="pl-PL"/>
        </w:rPr>
        <w:br/>
        <w:t> </w:t>
      </w:r>
    </w:p>
    <w:p w14:paraId="00F7624B" w14:textId="0DB1A571" w:rsidR="00645524" w:rsidRDefault="00645524" w:rsidP="00645524">
      <w:pPr>
        <w:jc w:val="center"/>
      </w:pPr>
    </w:p>
    <w:p w14:paraId="732492D9" w14:textId="5D2294E1" w:rsidR="002A1A9B" w:rsidRDefault="002A1A9B" w:rsidP="00645524">
      <w:pPr>
        <w:jc w:val="center"/>
      </w:pPr>
    </w:p>
    <w:p w14:paraId="12B653EF" w14:textId="77BEA348" w:rsidR="002A1A9B" w:rsidRDefault="002A1A9B" w:rsidP="00645524">
      <w:pPr>
        <w:jc w:val="center"/>
      </w:pPr>
    </w:p>
    <w:p w14:paraId="678AE87B" w14:textId="5705A31B" w:rsidR="002A1A9B" w:rsidRDefault="002A1A9B" w:rsidP="00645524">
      <w:pPr>
        <w:jc w:val="center"/>
      </w:pPr>
    </w:p>
    <w:p w14:paraId="0E4F1648" w14:textId="0B1688F9" w:rsidR="002A1A9B" w:rsidRDefault="002A1A9B" w:rsidP="00645524">
      <w:pPr>
        <w:jc w:val="center"/>
      </w:pPr>
    </w:p>
    <w:p w14:paraId="7A917080" w14:textId="3895D99C" w:rsidR="002A1A9B" w:rsidRDefault="002A1A9B" w:rsidP="00645524">
      <w:pPr>
        <w:jc w:val="center"/>
      </w:pPr>
    </w:p>
    <w:p w14:paraId="67C9F9EE" w14:textId="4A860B82" w:rsidR="002A1A9B" w:rsidRDefault="002A1A9B" w:rsidP="00645524">
      <w:pPr>
        <w:jc w:val="center"/>
      </w:pPr>
    </w:p>
    <w:p w14:paraId="13745139" w14:textId="705CA6C2" w:rsidR="002A1A9B" w:rsidRDefault="002A1A9B" w:rsidP="00645524">
      <w:pPr>
        <w:jc w:val="center"/>
      </w:pPr>
    </w:p>
    <w:p w14:paraId="2D766361" w14:textId="31CF404E" w:rsidR="002A1A9B" w:rsidRDefault="002A1A9B" w:rsidP="00645524">
      <w:pPr>
        <w:jc w:val="center"/>
      </w:pPr>
    </w:p>
    <w:p w14:paraId="17ADE0B6" w14:textId="1937A7C7" w:rsidR="002A1A9B" w:rsidRDefault="002A1A9B" w:rsidP="007755A1"/>
    <w:p w14:paraId="7C53A100" w14:textId="77777777" w:rsidR="002A1A9B" w:rsidRDefault="002A1A9B" w:rsidP="002A1A9B">
      <w:pPr>
        <w:pStyle w:val="NormalnyWeb"/>
        <w:shd w:val="clear" w:color="auto" w:fill="FFFFFF"/>
        <w:spacing w:before="0" w:beforeAutospacing="0" w:after="0" w:afterAutospacing="0"/>
      </w:pPr>
    </w:p>
    <w:p w14:paraId="5DD52EDB" w14:textId="7870757C" w:rsidR="00792991" w:rsidRDefault="002A1A9B" w:rsidP="002A1A9B">
      <w:pPr>
        <w:pStyle w:val="NormalnyWeb"/>
        <w:shd w:val="clear" w:color="auto" w:fill="FFFFFF"/>
        <w:spacing w:before="0" w:beforeAutospacing="0" w:after="0" w:afterAutospacing="0"/>
      </w:pPr>
      <w:r>
        <w:t> </w:t>
      </w:r>
    </w:p>
    <w:p w14:paraId="0D581FC5" w14:textId="77777777" w:rsidR="00792991" w:rsidRDefault="0079299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br w:type="page"/>
      </w:r>
    </w:p>
    <w:p w14:paraId="7F12738B" w14:textId="01E78BAB" w:rsidR="00792991" w:rsidRDefault="00792991" w:rsidP="00792991">
      <w:pPr>
        <w:pStyle w:val="NormalnyWeb"/>
        <w:shd w:val="clear" w:color="auto" w:fill="FFFFFF"/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92991">
        <w:rPr>
          <w:rFonts w:asciiTheme="minorHAnsi" w:hAnsiTheme="minorHAnsi" w:cstheme="minorHAnsi"/>
          <w:b/>
          <w:bCs/>
          <w:sz w:val="28"/>
          <w:szCs w:val="28"/>
        </w:rPr>
        <w:lastRenderedPageBreak/>
        <w:t>Standard I.</w:t>
      </w:r>
    </w:p>
    <w:p w14:paraId="60B8DFEF" w14:textId="69EE8934" w:rsidR="00792991" w:rsidRPr="00792991" w:rsidRDefault="00792991" w:rsidP="00BC3D89">
      <w:pPr>
        <w:pStyle w:val="NormalnyWeb"/>
        <w:shd w:val="clear" w:color="auto" w:fill="FFFFFF"/>
        <w:spacing w:after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792991">
        <w:rPr>
          <w:rFonts w:asciiTheme="minorHAnsi" w:hAnsiTheme="minorHAnsi" w:cstheme="minorHAnsi"/>
          <w:b/>
          <w:bCs/>
          <w:sz w:val="28"/>
          <w:szCs w:val="28"/>
        </w:rPr>
        <w:t>POLITYKA: Organizacja/instytucja ustanowiła i wprowadziła w życie Politykę ochrony dzieci przed krzywdzeniem.</w:t>
      </w:r>
    </w:p>
    <w:p w14:paraId="2F73C411" w14:textId="3C7CF74B" w:rsidR="00792991" w:rsidRPr="00792991" w:rsidRDefault="00792991" w:rsidP="002E645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92991">
        <w:rPr>
          <w:rFonts w:asciiTheme="minorHAnsi" w:hAnsiTheme="minorHAnsi" w:cstheme="minorHAnsi"/>
        </w:rPr>
        <w:t xml:space="preserve">Polityka dotyczy całego personelu (pracowników, współpracowników, stażystów </w:t>
      </w:r>
      <w:r w:rsidR="00BC3D89">
        <w:rPr>
          <w:rFonts w:asciiTheme="minorHAnsi" w:hAnsiTheme="minorHAnsi" w:cstheme="minorHAnsi"/>
        </w:rPr>
        <w:br/>
      </w:r>
      <w:r w:rsidRPr="00792991">
        <w:rPr>
          <w:rFonts w:asciiTheme="minorHAnsi" w:hAnsiTheme="minorHAnsi" w:cstheme="minorHAnsi"/>
        </w:rPr>
        <w:t xml:space="preserve">i wolontariuszy – na wszystkich szczeblach organizacji).  </w:t>
      </w:r>
    </w:p>
    <w:p w14:paraId="07359DC4" w14:textId="479DFF29" w:rsidR="00792991" w:rsidRPr="00792991" w:rsidRDefault="00792991" w:rsidP="002E645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92991">
        <w:rPr>
          <w:rFonts w:asciiTheme="minorHAnsi" w:hAnsiTheme="minorHAnsi" w:cstheme="minorHAnsi"/>
        </w:rPr>
        <w:t xml:space="preserve">Organ zarządzający organizacją/instytucją zatwierdził Politykę, a za jej wdrażanie </w:t>
      </w:r>
      <w:r w:rsidR="00BC3D89">
        <w:rPr>
          <w:rFonts w:asciiTheme="minorHAnsi" w:hAnsiTheme="minorHAnsi" w:cstheme="minorHAnsi"/>
        </w:rPr>
        <w:br/>
      </w:r>
      <w:r w:rsidRPr="00792991">
        <w:rPr>
          <w:rFonts w:asciiTheme="minorHAnsi" w:hAnsiTheme="minorHAnsi" w:cstheme="minorHAnsi"/>
        </w:rPr>
        <w:t xml:space="preserve">i nadzorowanie odpowiada kierownictwo organizacji/instytucji.  </w:t>
      </w:r>
    </w:p>
    <w:p w14:paraId="2EF216A9" w14:textId="13529453" w:rsidR="00792991" w:rsidRPr="00792991" w:rsidRDefault="00792991" w:rsidP="002E645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92991">
        <w:rPr>
          <w:rFonts w:asciiTheme="minorHAnsi" w:hAnsiTheme="minorHAnsi" w:cstheme="minorHAnsi"/>
        </w:rPr>
        <w:t>Kierownictwo organizacji wyznaczyło osobę odpowiedzialną za monitoring realizacji Polityki. Rola, zadania oraz kwalifikacje tej osoby są jasno określone.</w:t>
      </w:r>
    </w:p>
    <w:p w14:paraId="185C1C8D" w14:textId="6210F21E" w:rsidR="00792991" w:rsidRPr="00792991" w:rsidRDefault="00792991" w:rsidP="002E645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92991">
        <w:rPr>
          <w:rFonts w:asciiTheme="minorHAnsi" w:hAnsiTheme="minorHAnsi" w:cstheme="minorHAnsi"/>
        </w:rPr>
        <w:t xml:space="preserve">Polityka ochrony dzieci jasno i kompleksowo określa:  </w:t>
      </w:r>
    </w:p>
    <w:p w14:paraId="20C007D2" w14:textId="3F254B0E" w:rsidR="00792991" w:rsidRPr="00792991" w:rsidRDefault="00792991" w:rsidP="002E6452">
      <w:pPr>
        <w:pStyle w:val="NormalnyWeb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92991">
        <w:rPr>
          <w:rFonts w:asciiTheme="minorHAnsi" w:hAnsiTheme="minorHAnsi" w:cstheme="minorHAnsi"/>
        </w:rPr>
        <w:t xml:space="preserve">zasady bezpiecznej rekrutacji personelu  </w:t>
      </w:r>
    </w:p>
    <w:p w14:paraId="01F8B86B" w14:textId="37CE85A8" w:rsidR="00792991" w:rsidRPr="00792991" w:rsidRDefault="00792991" w:rsidP="002E6452">
      <w:pPr>
        <w:pStyle w:val="NormalnyWeb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92991">
        <w:rPr>
          <w:rFonts w:asciiTheme="minorHAnsi" w:hAnsiTheme="minorHAnsi" w:cstheme="minorHAnsi"/>
        </w:rPr>
        <w:t xml:space="preserve">sposób reagowania w organizacji/instytucji na przypadki podejrzenia, </w:t>
      </w:r>
      <w:r w:rsidR="00210901">
        <w:rPr>
          <w:rFonts w:asciiTheme="minorHAnsi" w:hAnsiTheme="minorHAnsi" w:cstheme="minorHAnsi"/>
        </w:rPr>
        <w:t xml:space="preserve">                           </w:t>
      </w:r>
      <w:r w:rsidRPr="00792991">
        <w:rPr>
          <w:rFonts w:asciiTheme="minorHAnsi" w:hAnsiTheme="minorHAnsi" w:cstheme="minorHAnsi"/>
        </w:rPr>
        <w:t>że dziecko doświadcza krzywdzenia i zasady prowadzenia rejestru interwencji</w:t>
      </w:r>
    </w:p>
    <w:p w14:paraId="3DC78C08" w14:textId="42E62DAA" w:rsidR="00792991" w:rsidRPr="00792991" w:rsidRDefault="00792991" w:rsidP="002E6452">
      <w:pPr>
        <w:pStyle w:val="NormalnyWeb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92991">
        <w:rPr>
          <w:rFonts w:asciiTheme="minorHAnsi" w:hAnsiTheme="minorHAnsi" w:cstheme="minorHAnsi"/>
        </w:rPr>
        <w:t xml:space="preserve">zasady bezpiecznych relacji personel-dziecko i dziecko–dziecko  </w:t>
      </w:r>
    </w:p>
    <w:p w14:paraId="2B53DA5D" w14:textId="1ABA680A" w:rsidR="00792991" w:rsidRPr="00792991" w:rsidRDefault="00792991" w:rsidP="002E6452">
      <w:pPr>
        <w:pStyle w:val="NormalnyWeb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92991">
        <w:rPr>
          <w:rFonts w:asciiTheme="minorHAnsi" w:hAnsiTheme="minorHAnsi" w:cstheme="minorHAnsi"/>
        </w:rPr>
        <w:t xml:space="preserve">zasady bezpiecznego korzystania z </w:t>
      </w:r>
      <w:r w:rsidR="00782C57">
        <w:rPr>
          <w:rFonts w:asciiTheme="minorHAnsi" w:hAnsiTheme="minorHAnsi" w:cstheme="minorHAnsi"/>
        </w:rPr>
        <w:t>I</w:t>
      </w:r>
      <w:r w:rsidRPr="00792991">
        <w:rPr>
          <w:rFonts w:asciiTheme="minorHAnsi" w:hAnsiTheme="minorHAnsi" w:cstheme="minorHAnsi"/>
        </w:rPr>
        <w:t xml:space="preserve">nternetu i mediów elektronicznych  </w:t>
      </w:r>
    </w:p>
    <w:p w14:paraId="4AECE8E4" w14:textId="30A7C304" w:rsidR="00792991" w:rsidRPr="00792991" w:rsidRDefault="00792991" w:rsidP="002E6452">
      <w:pPr>
        <w:pStyle w:val="NormalnyWeb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92991">
        <w:rPr>
          <w:rFonts w:asciiTheme="minorHAnsi" w:hAnsiTheme="minorHAnsi" w:cstheme="minorHAnsi"/>
        </w:rPr>
        <w:t xml:space="preserve">zasady ochrony wizerunku i danych osobowych dzieci  </w:t>
      </w:r>
    </w:p>
    <w:p w14:paraId="7DAF5B20" w14:textId="5CF04F9F" w:rsidR="00792991" w:rsidRPr="00792991" w:rsidRDefault="00792991" w:rsidP="002E645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92991">
        <w:rPr>
          <w:rFonts w:asciiTheme="minorHAnsi" w:hAnsiTheme="minorHAnsi" w:cstheme="minorHAnsi"/>
        </w:rPr>
        <w:t xml:space="preserve">Polityka jest opublikowana i szeroko promowana wśród całego personelu, rodziców </w:t>
      </w:r>
      <w:r w:rsidR="00BC3D89">
        <w:rPr>
          <w:rFonts w:asciiTheme="minorHAnsi" w:hAnsiTheme="minorHAnsi" w:cstheme="minorHAnsi"/>
        </w:rPr>
        <w:br/>
      </w:r>
      <w:r w:rsidRPr="00792991">
        <w:rPr>
          <w:rFonts w:asciiTheme="minorHAnsi" w:hAnsiTheme="minorHAnsi" w:cstheme="minorHAnsi"/>
        </w:rPr>
        <w:t xml:space="preserve">i dzieci, a poszczególne grupy są z nią aktywnie zapoznawane poprzez działania edukacyjne i informacyjne.  </w:t>
      </w:r>
    </w:p>
    <w:p w14:paraId="1C1E6826" w14:textId="77777777" w:rsidR="00792991" w:rsidRDefault="00792991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</w:rPr>
        <w:br w:type="page"/>
      </w:r>
    </w:p>
    <w:p w14:paraId="05B9FF9F" w14:textId="07177BEE" w:rsidR="00792991" w:rsidRDefault="00792991" w:rsidP="00792991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92991">
        <w:rPr>
          <w:rFonts w:asciiTheme="minorHAnsi" w:hAnsiTheme="minorHAnsi" w:cstheme="minorHAnsi"/>
          <w:b/>
          <w:bCs/>
          <w:sz w:val="28"/>
          <w:szCs w:val="28"/>
        </w:rPr>
        <w:lastRenderedPageBreak/>
        <w:t>Standard II.</w:t>
      </w:r>
    </w:p>
    <w:p w14:paraId="2AFA1AA6" w14:textId="77777777" w:rsidR="00BC3D89" w:rsidRPr="00792991" w:rsidRDefault="00BC3D89" w:rsidP="00BC3D8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B47D4D5" w14:textId="1AA5EA06" w:rsidR="00792991" w:rsidRDefault="00792991" w:rsidP="00BC3D8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BC3D89">
        <w:rPr>
          <w:rFonts w:asciiTheme="minorHAnsi" w:hAnsiTheme="minorHAnsi" w:cstheme="minorHAnsi"/>
          <w:b/>
          <w:bCs/>
          <w:sz w:val="28"/>
          <w:szCs w:val="28"/>
        </w:rPr>
        <w:t>PERSONEL: Organizacja/instytucja monitoruje, edukuje i angażuje swoich pracowników w celu zapobiegania krzywdzeniu dzieci.</w:t>
      </w:r>
    </w:p>
    <w:p w14:paraId="6A0FAC70" w14:textId="77777777" w:rsidR="00BC3D89" w:rsidRPr="00BC3D89" w:rsidRDefault="00BC3D89" w:rsidP="00BC3D8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DBCD31C" w14:textId="77777777" w:rsidR="00792991" w:rsidRPr="00792991" w:rsidRDefault="00792991" w:rsidP="00BC3D8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92991">
        <w:rPr>
          <w:rFonts w:asciiTheme="minorHAnsi" w:hAnsiTheme="minorHAnsi" w:cstheme="minorHAnsi"/>
        </w:rPr>
        <w:t xml:space="preserve">Standardy podstawowe: </w:t>
      </w:r>
    </w:p>
    <w:p w14:paraId="6FFBA9F1" w14:textId="393BBD68" w:rsidR="00792991" w:rsidRPr="00792991" w:rsidRDefault="00792991" w:rsidP="002E6452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92991">
        <w:rPr>
          <w:rFonts w:asciiTheme="minorHAnsi" w:hAnsiTheme="minorHAnsi" w:cstheme="minorHAnsi"/>
        </w:rPr>
        <w:t>W ramach rekrutacji członków personelu pracujących z dziećmi prowadzona jest ocena przygotowania kandydatów do pracy z dziećmi oraz sprawdzane są ich referencje.</w:t>
      </w:r>
    </w:p>
    <w:p w14:paraId="24B37B6A" w14:textId="4CD22608" w:rsidR="00792991" w:rsidRPr="00792991" w:rsidRDefault="00792991" w:rsidP="002E6452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92991">
        <w:rPr>
          <w:rFonts w:asciiTheme="minorHAnsi" w:hAnsiTheme="minorHAnsi" w:cstheme="minorHAnsi"/>
        </w:rPr>
        <w:t xml:space="preserve">Organizacja/instytucja uzyskała o każdym członku personelu dane z Rejestru Sprawców Przestępstw na Tle Seksualnym oraz informacje z Krajowego Rejestru Karnego </w:t>
      </w:r>
      <w:r w:rsidR="00BC3D89">
        <w:rPr>
          <w:rFonts w:asciiTheme="minorHAnsi" w:hAnsiTheme="minorHAnsi" w:cstheme="minorHAnsi"/>
        </w:rPr>
        <w:br/>
      </w:r>
      <w:r w:rsidRPr="00792991">
        <w:rPr>
          <w:rFonts w:asciiTheme="minorHAnsi" w:hAnsiTheme="minorHAnsi" w:cstheme="minorHAnsi"/>
        </w:rPr>
        <w:t xml:space="preserve">i rejestrów karalności państw trzecich w zakresie określonych przestępstw (lub odpowiadających im czynów zabronionych w przepisach prawa obcego) </w:t>
      </w:r>
      <w:r w:rsidR="00210901">
        <w:rPr>
          <w:rFonts w:asciiTheme="minorHAnsi" w:hAnsiTheme="minorHAnsi" w:cstheme="minorHAnsi"/>
        </w:rPr>
        <w:t xml:space="preserve">                                     </w:t>
      </w:r>
      <w:r w:rsidRPr="00792991">
        <w:rPr>
          <w:rFonts w:asciiTheme="minorHAnsi" w:hAnsiTheme="minorHAnsi" w:cstheme="minorHAnsi"/>
        </w:rPr>
        <w:t>lub w przypadkach prawem wskazanych oświadczenia o niekaralności¹.</w:t>
      </w:r>
    </w:p>
    <w:p w14:paraId="14924489" w14:textId="2F089C61" w:rsidR="00792991" w:rsidRPr="00792991" w:rsidRDefault="00792991" w:rsidP="002E6452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92991">
        <w:rPr>
          <w:rFonts w:asciiTheme="minorHAnsi" w:hAnsiTheme="minorHAnsi" w:cstheme="minorHAnsi"/>
        </w:rPr>
        <w:t xml:space="preserve">Określone są zasady bezpiecznych relacji całego personelu organizacji/instytucji </w:t>
      </w:r>
      <w:r w:rsidR="00BC3D89">
        <w:rPr>
          <w:rFonts w:asciiTheme="minorHAnsi" w:hAnsiTheme="minorHAnsi" w:cstheme="minorHAnsi"/>
        </w:rPr>
        <w:br/>
      </w:r>
      <w:r w:rsidRPr="00792991">
        <w:rPr>
          <w:rFonts w:asciiTheme="minorHAnsi" w:hAnsiTheme="minorHAnsi" w:cstheme="minorHAnsi"/>
        </w:rPr>
        <w:t xml:space="preserve">z dziećmi, wskazujące, jakie zachowania w organizacji są niedozwolone, a jakie pożądane w kontakcie z dzieckiem.  </w:t>
      </w:r>
    </w:p>
    <w:p w14:paraId="4A5C09FF" w14:textId="0334E830" w:rsidR="00792991" w:rsidRPr="00792991" w:rsidRDefault="00792991" w:rsidP="002E6452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92991">
        <w:rPr>
          <w:rFonts w:asciiTheme="minorHAnsi" w:hAnsiTheme="minorHAnsi" w:cstheme="minorHAnsi"/>
        </w:rPr>
        <w:t xml:space="preserve">Organizacja/instytucja zapewnia swoim pracownikom podstawową edukację na temat ochrony dzieci przed krzywdzeniem i pomocy dzieciom w sytuacjach zagrożenia, </w:t>
      </w:r>
      <w:r w:rsidR="00210901">
        <w:rPr>
          <w:rFonts w:asciiTheme="minorHAnsi" w:hAnsiTheme="minorHAnsi" w:cstheme="minorHAnsi"/>
        </w:rPr>
        <w:t xml:space="preserve">                     </w:t>
      </w:r>
      <w:r w:rsidRPr="00792991">
        <w:rPr>
          <w:rFonts w:asciiTheme="minorHAnsi" w:hAnsiTheme="minorHAnsi" w:cstheme="minorHAnsi"/>
        </w:rPr>
        <w:t xml:space="preserve">w zakresie:  </w:t>
      </w:r>
    </w:p>
    <w:p w14:paraId="47F84764" w14:textId="5E4B4BEB" w:rsidR="00792991" w:rsidRPr="00792991" w:rsidRDefault="00792991" w:rsidP="002E6452">
      <w:pPr>
        <w:pStyle w:val="NormalnyWeb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92991">
        <w:rPr>
          <w:rFonts w:asciiTheme="minorHAnsi" w:hAnsiTheme="minorHAnsi" w:cstheme="minorHAnsi"/>
        </w:rPr>
        <w:t xml:space="preserve">rozpoznawania symptomów krzywdzenia dzieci  </w:t>
      </w:r>
    </w:p>
    <w:p w14:paraId="1AD7934F" w14:textId="64D738FD" w:rsidR="00792991" w:rsidRPr="00792991" w:rsidRDefault="00792991" w:rsidP="002E6452">
      <w:pPr>
        <w:pStyle w:val="NormalnyWeb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92991">
        <w:rPr>
          <w:rFonts w:asciiTheme="minorHAnsi" w:hAnsiTheme="minorHAnsi" w:cstheme="minorHAnsi"/>
        </w:rPr>
        <w:t xml:space="preserve">procedur interwencji w przypadku podejrzeń krzywdzenia  </w:t>
      </w:r>
    </w:p>
    <w:p w14:paraId="5B3AF838" w14:textId="30D1081C" w:rsidR="00792991" w:rsidRPr="00792991" w:rsidRDefault="00792991" w:rsidP="002E6452">
      <w:pPr>
        <w:pStyle w:val="NormalnyWeb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92991">
        <w:rPr>
          <w:rFonts w:asciiTheme="minorHAnsi" w:hAnsiTheme="minorHAnsi" w:cstheme="minorHAnsi"/>
        </w:rPr>
        <w:t xml:space="preserve">odpowiedzialności prawnej pracowników placówki, zobowiązanych </w:t>
      </w:r>
      <w:r w:rsidR="00210901">
        <w:rPr>
          <w:rFonts w:asciiTheme="minorHAnsi" w:hAnsiTheme="minorHAnsi" w:cstheme="minorHAnsi"/>
        </w:rPr>
        <w:t xml:space="preserve">                              </w:t>
      </w:r>
      <w:r w:rsidRPr="00792991">
        <w:rPr>
          <w:rFonts w:asciiTheme="minorHAnsi" w:hAnsiTheme="minorHAnsi" w:cstheme="minorHAnsi"/>
        </w:rPr>
        <w:t xml:space="preserve">do podejmowania interwencji  </w:t>
      </w:r>
    </w:p>
    <w:p w14:paraId="005150DE" w14:textId="6323B547" w:rsidR="00792991" w:rsidRPr="00792991" w:rsidRDefault="00792991" w:rsidP="002E6452">
      <w:pPr>
        <w:pStyle w:val="NormalnyWeb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92991">
        <w:rPr>
          <w:rFonts w:asciiTheme="minorHAnsi" w:hAnsiTheme="minorHAnsi" w:cstheme="minorHAnsi"/>
        </w:rPr>
        <w:t xml:space="preserve">procedury „Niebieskie Karty”². </w:t>
      </w:r>
    </w:p>
    <w:p w14:paraId="4A9803EE" w14:textId="6BEE4513" w:rsidR="00792991" w:rsidRPr="00792991" w:rsidRDefault="00792991" w:rsidP="00BC3D89">
      <w:pPr>
        <w:pStyle w:val="NormalnyWeb"/>
        <w:shd w:val="clear" w:color="auto" w:fill="FFFFFF"/>
        <w:spacing w:before="0" w:beforeAutospacing="0" w:after="0" w:afterAutospacing="0"/>
        <w:ind w:firstLine="60"/>
        <w:jc w:val="both"/>
        <w:rPr>
          <w:rFonts w:asciiTheme="minorHAnsi" w:hAnsiTheme="minorHAnsi" w:cstheme="minorHAnsi"/>
        </w:rPr>
      </w:pPr>
    </w:p>
    <w:p w14:paraId="44DB8C8A" w14:textId="77777777" w:rsidR="00792991" w:rsidRPr="00792991" w:rsidRDefault="00792991" w:rsidP="00BC3D8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92991">
        <w:rPr>
          <w:rFonts w:asciiTheme="minorHAnsi" w:hAnsiTheme="minorHAnsi" w:cstheme="minorHAnsi"/>
        </w:rPr>
        <w:t xml:space="preserve">Standardy uzupełniające: </w:t>
      </w:r>
    </w:p>
    <w:p w14:paraId="35AB7282" w14:textId="12DE2746" w:rsidR="00792991" w:rsidRPr="00792991" w:rsidRDefault="00792991" w:rsidP="002E6452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92991">
        <w:rPr>
          <w:rFonts w:asciiTheme="minorHAnsi" w:hAnsiTheme="minorHAnsi" w:cstheme="minorHAnsi"/>
        </w:rPr>
        <w:t xml:space="preserve">Cały personel organizacji/instytucji pracujący z dziećmi i ich opiekunami </w:t>
      </w:r>
      <w:r w:rsidR="00210901">
        <w:rPr>
          <w:rFonts w:asciiTheme="minorHAnsi" w:hAnsiTheme="minorHAnsi" w:cstheme="minorHAnsi"/>
        </w:rPr>
        <w:t xml:space="preserve">                                    </w:t>
      </w:r>
      <w:r w:rsidRPr="00792991">
        <w:rPr>
          <w:rFonts w:asciiTheme="minorHAnsi" w:hAnsiTheme="minorHAnsi" w:cstheme="minorHAnsi"/>
        </w:rPr>
        <w:t xml:space="preserve">jest przygotowany, by edukować:  </w:t>
      </w:r>
    </w:p>
    <w:p w14:paraId="0D54C00B" w14:textId="68A6E6AA" w:rsidR="00792991" w:rsidRPr="00792991" w:rsidRDefault="00792991" w:rsidP="002E6452">
      <w:pPr>
        <w:pStyle w:val="NormalnyWeb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92991">
        <w:rPr>
          <w:rFonts w:asciiTheme="minorHAnsi" w:hAnsiTheme="minorHAnsi" w:cstheme="minorHAnsi"/>
        </w:rPr>
        <w:t xml:space="preserve">dzieci na temat ochrony przed przemocą i wykorzystywaniem  </w:t>
      </w:r>
    </w:p>
    <w:p w14:paraId="07581F2C" w14:textId="65EBF633" w:rsidR="00792991" w:rsidRPr="00792991" w:rsidRDefault="00792991" w:rsidP="002E6452">
      <w:pPr>
        <w:pStyle w:val="NormalnyWeb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92991">
        <w:rPr>
          <w:rFonts w:asciiTheme="minorHAnsi" w:hAnsiTheme="minorHAnsi" w:cstheme="minorHAnsi"/>
        </w:rPr>
        <w:t xml:space="preserve">opiekunów dzieci na temat wychowania dzieci bez przemocy oraz chronienia ich przed przemocą i wykorzystywaniem.  </w:t>
      </w:r>
    </w:p>
    <w:p w14:paraId="5AB07ECC" w14:textId="2850F8B1" w:rsidR="00792991" w:rsidRPr="00792991" w:rsidRDefault="00792991" w:rsidP="002E6452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92991">
        <w:rPr>
          <w:rFonts w:asciiTheme="minorHAnsi" w:hAnsiTheme="minorHAnsi" w:cstheme="minorHAnsi"/>
        </w:rPr>
        <w:t xml:space="preserve">Personel dysponuje materiałami edukacyjnymi dla dzieci i dla rodziców oraz aktywnie je wykorzystuje.  </w:t>
      </w:r>
    </w:p>
    <w:p w14:paraId="3FFD5192" w14:textId="77777777" w:rsidR="00792991" w:rsidRPr="00792991" w:rsidRDefault="00792991" w:rsidP="00BC3D8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92991">
        <w:rPr>
          <w:rFonts w:asciiTheme="minorHAnsi" w:hAnsiTheme="minorHAnsi" w:cstheme="minorHAnsi"/>
        </w:rPr>
        <w:t xml:space="preserve"> </w:t>
      </w:r>
    </w:p>
    <w:p w14:paraId="742F125F" w14:textId="77777777" w:rsidR="00792991" w:rsidRPr="00BC3D89" w:rsidRDefault="00792991" w:rsidP="00BC3D8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BC3D89">
        <w:rPr>
          <w:rFonts w:asciiTheme="minorHAnsi" w:hAnsiTheme="minorHAnsi" w:cstheme="minorHAnsi"/>
          <w:sz w:val="18"/>
          <w:szCs w:val="18"/>
        </w:rPr>
        <w:t xml:space="preserve">¹ Od 15 lutego 2024 roku w związku z wejściem w życie przepisów ustawy z dnia 28 lipca 2023 r. o zmianie ustawy – Kodeks rodzinny i opiekuńczy oraz niektórych innych ustaw (Dz. U. poz. 1606), którą zmieniono ustawę z dnia 13 maja 2016 r. o przeciwdziałaniu zagrożeniom przestępczością na tle seksualnym (t.j. Dz.U. z 2023 r., poz. 1304 z </w:t>
      </w:r>
      <w:proofErr w:type="spellStart"/>
      <w:r w:rsidRPr="00BC3D89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BC3D89">
        <w:rPr>
          <w:rFonts w:asciiTheme="minorHAnsi" w:hAnsiTheme="minorHAnsi" w:cstheme="minorHAnsi"/>
          <w:sz w:val="18"/>
          <w:szCs w:val="18"/>
        </w:rPr>
        <w:t>. zm.), która od wskazanej daty będzie nosiła nazwę: Ustawa o przeciwdziałaniu zagrożeniom przestępczością na tle seksualnym i ochronie małoletnich, poza obowiązkiem sprawdzenia osoby w Rejestrze Sprawców Przestępstw na Tle Seksualnym – organizacje/instytucje będą zobowiązane do weryfikowania niekaralności swoich pracowników i współpracowników.</w:t>
      </w:r>
    </w:p>
    <w:p w14:paraId="4CE0B987" w14:textId="0A14EFC3" w:rsidR="00792991" w:rsidRPr="00BC3D89" w:rsidRDefault="00792991" w:rsidP="00BC3D8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BC3D89">
        <w:rPr>
          <w:rFonts w:asciiTheme="minorHAnsi" w:hAnsiTheme="minorHAnsi" w:cstheme="minorHAnsi"/>
          <w:sz w:val="18"/>
          <w:szCs w:val="18"/>
        </w:rPr>
        <w:t>² Dotyczy organizacji/instytucji, które zgodnie z przepisami obowiązującego prawa realizują procedurę „Niebieskie</w:t>
      </w:r>
      <w:r w:rsidR="00E02AF7">
        <w:rPr>
          <w:rFonts w:asciiTheme="minorHAnsi" w:hAnsiTheme="minorHAnsi" w:cstheme="minorHAnsi"/>
          <w:sz w:val="18"/>
          <w:szCs w:val="18"/>
        </w:rPr>
        <w:t>j</w:t>
      </w:r>
      <w:r w:rsidRPr="00BC3D89">
        <w:rPr>
          <w:rFonts w:asciiTheme="minorHAnsi" w:hAnsiTheme="minorHAnsi" w:cstheme="minorHAnsi"/>
          <w:sz w:val="18"/>
          <w:szCs w:val="18"/>
        </w:rPr>
        <w:t xml:space="preserve"> karty”: jednostek organizacyjnych pomocy społecznej, gminnych komisji rozwiązywania problemów alkoholowych, policji, oświaty i ochrony zdrowia. </w:t>
      </w:r>
    </w:p>
    <w:p w14:paraId="42E8402B" w14:textId="77777777" w:rsidR="00BC3D89" w:rsidRDefault="00BC3D89" w:rsidP="00BC3D8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DB1E17B" w14:textId="77777777" w:rsidR="00BC3D89" w:rsidRDefault="00BC3D89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</w:rPr>
        <w:br w:type="page"/>
      </w:r>
    </w:p>
    <w:p w14:paraId="0AA771DE" w14:textId="55C1BADE" w:rsidR="00BC3D89" w:rsidRPr="00BC3D89" w:rsidRDefault="00792991" w:rsidP="00BC3D8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C3D89">
        <w:rPr>
          <w:rFonts w:asciiTheme="minorHAnsi" w:hAnsiTheme="minorHAnsi" w:cstheme="minorHAnsi"/>
          <w:b/>
          <w:bCs/>
          <w:sz w:val="28"/>
          <w:szCs w:val="28"/>
        </w:rPr>
        <w:lastRenderedPageBreak/>
        <w:t>Standard III.</w:t>
      </w:r>
    </w:p>
    <w:p w14:paraId="0F403672" w14:textId="77777777" w:rsidR="00BC3D89" w:rsidRPr="00BC3D89" w:rsidRDefault="00BC3D89" w:rsidP="00BC3D8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43A42FD" w14:textId="54C80593" w:rsidR="00792991" w:rsidRPr="00BC3D89" w:rsidRDefault="00792991" w:rsidP="00BC3D8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BC3D89">
        <w:rPr>
          <w:rFonts w:asciiTheme="minorHAnsi" w:hAnsiTheme="minorHAnsi" w:cstheme="minorHAnsi"/>
          <w:b/>
          <w:bCs/>
          <w:sz w:val="28"/>
          <w:szCs w:val="28"/>
        </w:rPr>
        <w:t>PROCEDURY: w organizacji/instytucji funkcjonują procedury zgłaszania podejrzenia oraz podejmowania interwencji w sytuacji zagrożenia bezpieczeństwa dziecka.</w:t>
      </w:r>
    </w:p>
    <w:p w14:paraId="188AAD86" w14:textId="77777777" w:rsidR="00BC3D89" w:rsidRPr="00792991" w:rsidRDefault="00BC3D89" w:rsidP="00792991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2A28C0AC" w14:textId="5B6DC1CE" w:rsidR="00792991" w:rsidRPr="00792991" w:rsidRDefault="00792991" w:rsidP="002E6452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92991">
        <w:rPr>
          <w:rFonts w:asciiTheme="minorHAnsi" w:hAnsiTheme="minorHAnsi" w:cstheme="minorHAnsi"/>
        </w:rPr>
        <w:t xml:space="preserve">Organizacja/ instytucja wypracowała procedury, które określają krok po kroku, jakie działanie należy podjąć w sytuacji krzywdzenia dziecka lub zagrożenia jego bezpieczeństwa ze strony personelu organizacji, członków rodziny, rówieśników i osób obcych.  </w:t>
      </w:r>
    </w:p>
    <w:p w14:paraId="78745B60" w14:textId="7B362774" w:rsidR="00792991" w:rsidRPr="00792991" w:rsidRDefault="00792991" w:rsidP="002E6452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92991">
        <w:rPr>
          <w:rFonts w:asciiTheme="minorHAnsi" w:hAnsiTheme="minorHAnsi" w:cstheme="minorHAnsi"/>
        </w:rPr>
        <w:t xml:space="preserve">Organizacja/ instytucja dysponuje danymi kontaktowymi lokalnych instytucji </w:t>
      </w:r>
      <w:r w:rsidR="00BC3D89">
        <w:rPr>
          <w:rFonts w:asciiTheme="minorHAnsi" w:hAnsiTheme="minorHAnsi" w:cstheme="minorHAnsi"/>
        </w:rPr>
        <w:br/>
      </w:r>
      <w:r w:rsidRPr="00792991">
        <w:rPr>
          <w:rFonts w:asciiTheme="minorHAnsi" w:hAnsiTheme="minorHAnsi" w:cstheme="minorHAnsi"/>
        </w:rPr>
        <w:t>i organizacji, które zajmują się interwencj</w:t>
      </w:r>
      <w:r w:rsidR="00516A27">
        <w:rPr>
          <w:rFonts w:asciiTheme="minorHAnsi" w:hAnsiTheme="minorHAnsi" w:cstheme="minorHAnsi"/>
        </w:rPr>
        <w:t>ą</w:t>
      </w:r>
      <w:r w:rsidRPr="00792991">
        <w:rPr>
          <w:rFonts w:asciiTheme="minorHAnsi" w:hAnsiTheme="minorHAnsi" w:cstheme="minorHAnsi"/>
        </w:rPr>
        <w:t xml:space="preserve"> i pomocą w sytuacjach krzywdzenia dzieci (policja, sąd rodzinny, centrum interwencji kryzysowej, ośrodek pomocy społecznej, placówki ochrony zdrowia) oraz zapewnia do nich dostęp wszystkim pracownikom.   </w:t>
      </w:r>
    </w:p>
    <w:p w14:paraId="22E26A5D" w14:textId="54555ECD" w:rsidR="00792991" w:rsidRPr="00792991" w:rsidRDefault="00792991" w:rsidP="002E6452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92991">
        <w:rPr>
          <w:rFonts w:asciiTheme="minorHAnsi" w:hAnsiTheme="minorHAnsi" w:cstheme="minorHAnsi"/>
        </w:rPr>
        <w:t xml:space="preserve">W organizacji/instytucji wyeksponowane są informacje dla dzieci na temat możliwości uzyskania pomocy w trudnej sytuacji, w tym numery bezpłatnych telefonów zaufania dla dzieci i młodzieży.  </w:t>
      </w:r>
    </w:p>
    <w:p w14:paraId="1133849E" w14:textId="77777777" w:rsidR="00BC3D89" w:rsidRDefault="00BC3D89" w:rsidP="00792991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64E4D787" w14:textId="77777777" w:rsidR="00BC3D89" w:rsidRDefault="00BC3D89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</w:rPr>
        <w:br w:type="page"/>
      </w:r>
    </w:p>
    <w:p w14:paraId="732287C5" w14:textId="286AF22F" w:rsidR="00BC3D89" w:rsidRPr="00BC3D89" w:rsidRDefault="00792991" w:rsidP="00BC3D8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C3D89">
        <w:rPr>
          <w:rFonts w:asciiTheme="minorHAnsi" w:hAnsiTheme="minorHAnsi" w:cstheme="minorHAnsi"/>
          <w:b/>
          <w:bCs/>
          <w:sz w:val="28"/>
          <w:szCs w:val="28"/>
        </w:rPr>
        <w:lastRenderedPageBreak/>
        <w:t>Standard IV.</w:t>
      </w:r>
    </w:p>
    <w:p w14:paraId="70110A02" w14:textId="77777777" w:rsidR="00BC3D89" w:rsidRPr="00BC3D89" w:rsidRDefault="00BC3D89" w:rsidP="00BC3D8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3172842" w14:textId="0EBF7A12" w:rsidR="00792991" w:rsidRPr="00BC3D89" w:rsidRDefault="00792991" w:rsidP="00BC3D8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BC3D89">
        <w:rPr>
          <w:rFonts w:asciiTheme="minorHAnsi" w:hAnsiTheme="minorHAnsi" w:cstheme="minorHAnsi"/>
          <w:b/>
          <w:bCs/>
          <w:sz w:val="28"/>
          <w:szCs w:val="28"/>
        </w:rPr>
        <w:t>MONITORING: Organizacja/instytucja monitoruje i okresowo weryfikuje zgodność prowadzonych działań z przyjętymi standardami ochrony dzieci.</w:t>
      </w:r>
    </w:p>
    <w:p w14:paraId="62BAAE6C" w14:textId="77777777" w:rsidR="00BC3D89" w:rsidRPr="00792991" w:rsidRDefault="00BC3D89" w:rsidP="00792991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0A7047D8" w14:textId="77777777" w:rsidR="00792991" w:rsidRPr="00792991" w:rsidRDefault="00792991" w:rsidP="00BC3D8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92991">
        <w:rPr>
          <w:rFonts w:asciiTheme="minorHAnsi" w:hAnsiTheme="minorHAnsi" w:cstheme="minorHAnsi"/>
        </w:rPr>
        <w:t>Standardy podstawowe:</w:t>
      </w:r>
    </w:p>
    <w:p w14:paraId="216B5522" w14:textId="56EC499C" w:rsidR="00BC3D89" w:rsidRDefault="00792991" w:rsidP="002E6452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92991">
        <w:rPr>
          <w:rFonts w:asciiTheme="minorHAnsi" w:hAnsiTheme="minorHAnsi" w:cstheme="minorHAnsi"/>
        </w:rPr>
        <w:t xml:space="preserve">Przyjęta polityka ochrony dzieci jest weryfikowana - przynajmniej raz w roku, </w:t>
      </w:r>
      <w:r w:rsidR="00210901">
        <w:rPr>
          <w:rFonts w:asciiTheme="minorHAnsi" w:hAnsiTheme="minorHAnsi" w:cstheme="minorHAnsi"/>
        </w:rPr>
        <w:t xml:space="preserve">                             </w:t>
      </w:r>
      <w:r w:rsidRPr="00792991">
        <w:rPr>
          <w:rFonts w:asciiTheme="minorHAnsi" w:hAnsiTheme="minorHAnsi" w:cstheme="minorHAnsi"/>
        </w:rPr>
        <w:t>ze szczególnym uwzględnieniem analizy sytuacji związanych z wystąpieniem zagrożenia bezpieczeństwa dzieci.</w:t>
      </w:r>
    </w:p>
    <w:p w14:paraId="1080D11C" w14:textId="0E139BC7" w:rsidR="00792991" w:rsidRPr="00792991" w:rsidRDefault="00792991" w:rsidP="00BC3D89">
      <w:pPr>
        <w:pStyle w:val="NormalnyWeb"/>
        <w:shd w:val="clear" w:color="auto" w:fill="FFFFFF"/>
        <w:spacing w:before="0" w:beforeAutospacing="0" w:after="0" w:afterAutospacing="0"/>
        <w:ind w:firstLine="105"/>
        <w:jc w:val="both"/>
        <w:rPr>
          <w:rFonts w:asciiTheme="minorHAnsi" w:hAnsiTheme="minorHAnsi" w:cstheme="minorHAnsi"/>
        </w:rPr>
      </w:pPr>
    </w:p>
    <w:p w14:paraId="38E2D605" w14:textId="77777777" w:rsidR="00792991" w:rsidRPr="00792991" w:rsidRDefault="00792991" w:rsidP="00BC3D8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92991">
        <w:rPr>
          <w:rFonts w:asciiTheme="minorHAnsi" w:hAnsiTheme="minorHAnsi" w:cstheme="minorHAnsi"/>
        </w:rPr>
        <w:t xml:space="preserve">Standardy uzupełniające: </w:t>
      </w:r>
    </w:p>
    <w:p w14:paraId="71395627" w14:textId="17D3D919" w:rsidR="00792991" w:rsidRPr="00792991" w:rsidRDefault="00792991" w:rsidP="002E6452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92991">
        <w:rPr>
          <w:rFonts w:asciiTheme="minorHAnsi" w:hAnsiTheme="minorHAnsi" w:cstheme="minorHAnsi"/>
        </w:rPr>
        <w:t xml:space="preserve">W ramach weryfikacji polityki organizacja/instytucja konsultuje się z dziećmi </w:t>
      </w:r>
      <w:r w:rsidR="00210901">
        <w:rPr>
          <w:rFonts w:asciiTheme="minorHAnsi" w:hAnsiTheme="minorHAnsi" w:cstheme="minorHAnsi"/>
        </w:rPr>
        <w:t xml:space="preserve">                                      </w:t>
      </w:r>
      <w:r w:rsidRPr="00792991">
        <w:rPr>
          <w:rFonts w:asciiTheme="minorHAnsi" w:hAnsiTheme="minorHAnsi" w:cstheme="minorHAnsi"/>
        </w:rPr>
        <w:t xml:space="preserve">i ich rodzicami/opiekunami. </w:t>
      </w:r>
    </w:p>
    <w:p w14:paraId="3FAB1C4A" w14:textId="77777777" w:rsidR="00792991" w:rsidRPr="00792991" w:rsidRDefault="00792991" w:rsidP="00792991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2269221E" w14:textId="77777777" w:rsidR="00792991" w:rsidRPr="00792991" w:rsidRDefault="00792991" w:rsidP="00792991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6742602C" w14:textId="77777777" w:rsidR="002A1A9B" w:rsidRPr="00792991" w:rsidRDefault="002A1A9B" w:rsidP="002A1A9B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sectPr w:rsidR="002A1A9B" w:rsidRPr="00792991" w:rsidSect="00E34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026B3" w14:textId="77777777" w:rsidR="00E3454D" w:rsidRDefault="00E3454D" w:rsidP="00645524">
      <w:pPr>
        <w:spacing w:after="0" w:line="240" w:lineRule="auto"/>
      </w:pPr>
      <w:r>
        <w:separator/>
      </w:r>
    </w:p>
  </w:endnote>
  <w:endnote w:type="continuationSeparator" w:id="0">
    <w:p w14:paraId="301D76B1" w14:textId="77777777" w:rsidR="00E3454D" w:rsidRDefault="00E3454D" w:rsidP="00645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71DBC" w14:textId="77777777" w:rsidR="00E3454D" w:rsidRDefault="00E3454D" w:rsidP="00645524">
      <w:pPr>
        <w:spacing w:after="0" w:line="240" w:lineRule="auto"/>
      </w:pPr>
      <w:r>
        <w:separator/>
      </w:r>
    </w:p>
  </w:footnote>
  <w:footnote w:type="continuationSeparator" w:id="0">
    <w:p w14:paraId="3016016F" w14:textId="77777777" w:rsidR="00E3454D" w:rsidRDefault="00E3454D" w:rsidP="00645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10D8E"/>
    <w:multiLevelType w:val="hybridMultilevel"/>
    <w:tmpl w:val="6F963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C1DE5"/>
    <w:multiLevelType w:val="hybridMultilevel"/>
    <w:tmpl w:val="FF34F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A41E7"/>
    <w:multiLevelType w:val="hybridMultilevel"/>
    <w:tmpl w:val="0A8A9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6561C"/>
    <w:multiLevelType w:val="hybridMultilevel"/>
    <w:tmpl w:val="82F8C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81BDB"/>
    <w:multiLevelType w:val="hybridMultilevel"/>
    <w:tmpl w:val="B82E7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24"/>
    <w:rsid w:val="00134C95"/>
    <w:rsid w:val="00196552"/>
    <w:rsid w:val="00210901"/>
    <w:rsid w:val="00240154"/>
    <w:rsid w:val="002A1A9B"/>
    <w:rsid w:val="002E6452"/>
    <w:rsid w:val="002F69F6"/>
    <w:rsid w:val="00357647"/>
    <w:rsid w:val="00413A88"/>
    <w:rsid w:val="0046002F"/>
    <w:rsid w:val="0048798B"/>
    <w:rsid w:val="004A214F"/>
    <w:rsid w:val="00516A27"/>
    <w:rsid w:val="005E4DE7"/>
    <w:rsid w:val="00645524"/>
    <w:rsid w:val="00734E25"/>
    <w:rsid w:val="007755A1"/>
    <w:rsid w:val="00782C57"/>
    <w:rsid w:val="00792991"/>
    <w:rsid w:val="008A15E8"/>
    <w:rsid w:val="00B15B0C"/>
    <w:rsid w:val="00BC3D89"/>
    <w:rsid w:val="00BF0F10"/>
    <w:rsid w:val="00D228DD"/>
    <w:rsid w:val="00D67FD8"/>
    <w:rsid w:val="00D95BCD"/>
    <w:rsid w:val="00E02AF7"/>
    <w:rsid w:val="00E3454D"/>
    <w:rsid w:val="00E3476E"/>
    <w:rsid w:val="00E869E4"/>
    <w:rsid w:val="00FB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60C7"/>
  <w15:chartTrackingRefBased/>
  <w15:docId w15:val="{3705ABC0-C409-4832-A621-6BC5543F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1A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1A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645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524"/>
  </w:style>
  <w:style w:type="paragraph" w:styleId="Stopka">
    <w:name w:val="footer"/>
    <w:basedOn w:val="Normalny"/>
    <w:link w:val="StopkaZnak"/>
    <w:uiPriority w:val="99"/>
    <w:unhideWhenUsed/>
    <w:rsid w:val="0064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5524"/>
  </w:style>
  <w:style w:type="character" w:customStyle="1" w:styleId="Nagwek3Znak">
    <w:name w:val="Nagłówek 3 Znak"/>
    <w:basedOn w:val="Domylnaczcionkaakapitu"/>
    <w:link w:val="Nagwek3"/>
    <w:uiPriority w:val="9"/>
    <w:rsid w:val="0064552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2A1A9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A1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1A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2A1A9B"/>
    <w:rPr>
      <w:color w:val="0000FF"/>
      <w:u w:val="single"/>
    </w:rPr>
  </w:style>
  <w:style w:type="paragraph" w:customStyle="1" w:styleId="header-optionsitem">
    <w:name w:val="header-options__item"/>
    <w:basedOn w:val="Normalny"/>
    <w:rsid w:val="002A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er-optionsbtn-value">
    <w:name w:val="header-options__btn-value"/>
    <w:basedOn w:val="Domylnaczcionkaakapitu"/>
    <w:rsid w:val="002A1A9B"/>
  </w:style>
  <w:style w:type="paragraph" w:customStyle="1" w:styleId="wcagitem">
    <w:name w:val="wcag__item"/>
    <w:basedOn w:val="Normalny"/>
    <w:rsid w:val="002A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cagitem-reset">
    <w:name w:val="wcag__item-reset"/>
    <w:basedOn w:val="Normalny"/>
    <w:rsid w:val="002A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enuitem">
    <w:name w:val="menu__item"/>
    <w:basedOn w:val="Normalny"/>
    <w:rsid w:val="002A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ubmenuitem">
    <w:name w:val="submenu__item"/>
    <w:basedOn w:val="Normalny"/>
    <w:rsid w:val="002A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readcrumbsitem">
    <w:name w:val="breadcrumbs__item"/>
    <w:basedOn w:val="Normalny"/>
    <w:rsid w:val="002A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cag-optionsitem">
    <w:name w:val="wcag-options__item"/>
    <w:basedOn w:val="Normalny"/>
    <w:rsid w:val="002A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A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A1A9B"/>
    <w:rPr>
      <w:b/>
      <w:bCs/>
    </w:rPr>
  </w:style>
  <w:style w:type="paragraph" w:customStyle="1" w:styleId="fileslistitem">
    <w:name w:val="fileslist__item"/>
    <w:basedOn w:val="Normalny"/>
    <w:rsid w:val="002A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age-navlabel">
    <w:name w:val="page-nav__label"/>
    <w:basedOn w:val="Domylnaczcionkaakapitu"/>
    <w:rsid w:val="002A1A9B"/>
  </w:style>
  <w:style w:type="paragraph" w:customStyle="1" w:styleId="page-navitem">
    <w:name w:val="page-nav__item"/>
    <w:basedOn w:val="Normalny"/>
    <w:rsid w:val="002A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2A1A9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A1A9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footertext">
    <w:name w:val="footer__text"/>
    <w:basedOn w:val="Domylnaczcionkaakapitu"/>
    <w:rsid w:val="002A1A9B"/>
  </w:style>
  <w:style w:type="paragraph" w:customStyle="1" w:styleId="shortlinksitem">
    <w:name w:val="shortlinks__item"/>
    <w:basedOn w:val="Normalny"/>
    <w:rsid w:val="002A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879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0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03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78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8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73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54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1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4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1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1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4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0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93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7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2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9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6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76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2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3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8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0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9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62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31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8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75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4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1105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Miturska Beata</dc:creator>
  <cp:keywords/>
  <dc:description/>
  <cp:lastModifiedBy>Ratuszna Dorota, Maria</cp:lastModifiedBy>
  <cp:revision>18</cp:revision>
  <cp:lastPrinted>2024-06-28T06:45:00Z</cp:lastPrinted>
  <dcterms:created xsi:type="dcterms:W3CDTF">2024-02-12T16:13:00Z</dcterms:created>
  <dcterms:modified xsi:type="dcterms:W3CDTF">2024-06-28T06:47:00Z</dcterms:modified>
</cp:coreProperties>
</file>